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85" w:rsidRPr="00FE7B50" w:rsidRDefault="00B65E85" w:rsidP="00B65E85">
      <w:pPr>
        <w:spacing w:after="0" w:line="240" w:lineRule="auto"/>
        <w:jc w:val="both"/>
        <w:rPr>
          <w:b/>
          <w:bCs/>
          <w:sz w:val="32"/>
          <w:szCs w:val="32"/>
          <w:rtl/>
          <w:lang w:bidi="ar-IQ"/>
        </w:rPr>
      </w:pPr>
      <w:r w:rsidRPr="00FE7B50">
        <w:rPr>
          <w:rFonts w:hint="cs"/>
          <w:b/>
          <w:bCs/>
          <w:sz w:val="32"/>
          <w:szCs w:val="32"/>
          <w:rtl/>
          <w:lang w:bidi="ar-IQ"/>
        </w:rPr>
        <w:t>المحاضرة الرابعة</w:t>
      </w:r>
    </w:p>
    <w:p w:rsidR="00B65E85" w:rsidRPr="00464DD3" w:rsidRDefault="00B65E85" w:rsidP="00B65E85">
      <w:pPr>
        <w:spacing w:after="0" w:line="240" w:lineRule="auto"/>
        <w:jc w:val="both"/>
        <w:rPr>
          <w:sz w:val="32"/>
          <w:szCs w:val="32"/>
          <w:rtl/>
          <w:lang w:bidi="ar-IQ"/>
        </w:rPr>
      </w:pPr>
      <w:r w:rsidRPr="00464DD3">
        <w:rPr>
          <w:rFonts w:hint="cs"/>
          <w:b/>
          <w:bCs/>
          <w:sz w:val="36"/>
          <w:szCs w:val="36"/>
          <w:rtl/>
          <w:lang w:bidi="ar-IQ"/>
        </w:rPr>
        <w:t>العرض البياني:-</w:t>
      </w:r>
      <w:r w:rsidRPr="00464DD3">
        <w:rPr>
          <w:rFonts w:hint="cs"/>
          <w:sz w:val="36"/>
          <w:szCs w:val="36"/>
          <w:rtl/>
          <w:lang w:bidi="ar-IQ"/>
        </w:rPr>
        <w:t xml:space="preserve"> </w:t>
      </w:r>
      <w:r w:rsidRPr="00464DD3">
        <w:rPr>
          <w:rFonts w:hint="cs"/>
          <w:sz w:val="32"/>
          <w:szCs w:val="32"/>
          <w:rtl/>
          <w:lang w:bidi="ar-IQ"/>
        </w:rPr>
        <w:t>يشمل العرض البياني البيانات غير المبوبة والبيانات المبوبة.</w:t>
      </w:r>
    </w:p>
    <w:p w:rsidR="00B65E85" w:rsidRPr="00464DD3" w:rsidRDefault="00B65E85" w:rsidP="00B65E85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b/>
          <w:bCs/>
          <w:sz w:val="32"/>
          <w:szCs w:val="32"/>
          <w:rtl/>
          <w:lang w:bidi="ar-IQ"/>
        </w:rPr>
        <w:t xml:space="preserve">البيانات غير المبوبة:- </w:t>
      </w:r>
      <w:r w:rsidRPr="00464DD3">
        <w:rPr>
          <w:rFonts w:hint="cs"/>
          <w:sz w:val="32"/>
          <w:szCs w:val="32"/>
          <w:rtl/>
          <w:lang w:bidi="ar-IQ"/>
        </w:rPr>
        <w:t>ويكون العرض البي</w:t>
      </w:r>
      <w:r>
        <w:rPr>
          <w:rFonts w:hint="cs"/>
          <w:sz w:val="32"/>
          <w:szCs w:val="32"/>
          <w:rtl/>
          <w:lang w:bidi="ar-IQ"/>
        </w:rPr>
        <w:t>ا</w:t>
      </w:r>
      <w:r w:rsidRPr="00464DD3">
        <w:rPr>
          <w:rFonts w:hint="cs"/>
          <w:sz w:val="32"/>
          <w:szCs w:val="32"/>
          <w:rtl/>
          <w:lang w:bidi="ar-IQ"/>
        </w:rPr>
        <w:t xml:space="preserve">ني على هيئة:- </w:t>
      </w:r>
    </w:p>
    <w:p w:rsidR="00B65E85" w:rsidRPr="00464DD3" w:rsidRDefault="00B65E85" w:rsidP="00B65E85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الرسوم والصور.</w:t>
      </w:r>
    </w:p>
    <w:p w:rsidR="00B65E85" w:rsidRPr="00464DD3" w:rsidRDefault="00B65E85" w:rsidP="00B65E85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 xml:space="preserve">الأشكال البيانية وتتضمن:- </w:t>
      </w:r>
    </w:p>
    <w:p w:rsidR="00B65E85" w:rsidRPr="00464DD3" w:rsidRDefault="00B65E85" w:rsidP="00B65E85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مستطيل بياني.</w:t>
      </w:r>
    </w:p>
    <w:p w:rsidR="00B65E85" w:rsidRPr="00464DD3" w:rsidRDefault="00B65E85" w:rsidP="00B65E85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أشرطة بيانية.</w:t>
      </w:r>
    </w:p>
    <w:p w:rsidR="00B65E85" w:rsidRPr="00464DD3" w:rsidRDefault="00B65E85" w:rsidP="00B65E85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دائرة بيانية.</w:t>
      </w:r>
    </w:p>
    <w:p w:rsidR="00B65E85" w:rsidRPr="00464DD3" w:rsidRDefault="00B65E85" w:rsidP="00B65E85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 xml:space="preserve">الخط البياني.                                               </w:t>
      </w:r>
    </w:p>
    <w:p w:rsidR="00B65E85" w:rsidRPr="00464DD3" w:rsidRDefault="00B65E85" w:rsidP="00B65E85">
      <w:pPr>
        <w:pStyle w:val="a3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  <w:lang w:bidi="ar-IQ"/>
        </w:rPr>
      </w:pPr>
      <w:r w:rsidRPr="00464DD3">
        <w:rPr>
          <w:rFonts w:hint="cs"/>
          <w:b/>
          <w:bCs/>
          <w:sz w:val="32"/>
          <w:szCs w:val="32"/>
          <w:rtl/>
          <w:lang w:bidi="ar-IQ"/>
        </w:rPr>
        <w:t>البيانات المبوبة:-</w:t>
      </w:r>
      <w:r w:rsidRPr="00464DD3">
        <w:rPr>
          <w:rFonts w:hint="cs"/>
          <w:sz w:val="32"/>
          <w:szCs w:val="32"/>
          <w:rtl/>
          <w:lang w:bidi="ar-IQ"/>
        </w:rPr>
        <w:t xml:space="preserve"> ويكون العرض البياني على هيئة:- </w:t>
      </w:r>
    </w:p>
    <w:p w:rsidR="00B65E85" w:rsidRPr="00464DD3" w:rsidRDefault="00B65E85" w:rsidP="00B65E85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المدرج التكراري.</w:t>
      </w:r>
    </w:p>
    <w:p w:rsidR="00B65E85" w:rsidRPr="00464DD3" w:rsidRDefault="00B65E85" w:rsidP="00B65E85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المضلع التكراري.</w:t>
      </w:r>
    </w:p>
    <w:p w:rsidR="00B65E85" w:rsidRPr="00464DD3" w:rsidRDefault="00B65E85" w:rsidP="00B65E85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المنحنى التكراري ويتضمن:-</w:t>
      </w:r>
    </w:p>
    <w:p w:rsidR="00B65E85" w:rsidRPr="00464DD3" w:rsidRDefault="00B65E85" w:rsidP="00B65E85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منحنى متجمع صاعد.</w:t>
      </w:r>
    </w:p>
    <w:p w:rsidR="00B65E85" w:rsidRPr="00464DD3" w:rsidRDefault="00B65E85" w:rsidP="00B65E85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 xml:space="preserve"> منحنى متجمع نازل.   </w:t>
      </w:r>
    </w:p>
    <w:p w:rsidR="00B65E85" w:rsidRPr="007173D8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  <w:r w:rsidRPr="007173D8">
        <w:rPr>
          <w:rFonts w:hint="cs"/>
          <w:b/>
          <w:bCs/>
          <w:sz w:val="32"/>
          <w:szCs w:val="32"/>
          <w:rtl/>
          <w:lang w:bidi="ar-IQ"/>
        </w:rPr>
        <w:t xml:space="preserve">لغرض تمثيل وعرض البيانات الإحصائية علينا أن نراعي الخطوات </w:t>
      </w:r>
      <w:r>
        <w:rPr>
          <w:rFonts w:hint="cs"/>
          <w:b/>
          <w:bCs/>
          <w:sz w:val="32"/>
          <w:szCs w:val="32"/>
          <w:rtl/>
          <w:lang w:bidi="ar-IQ"/>
        </w:rPr>
        <w:t>ا</w:t>
      </w:r>
      <w:r w:rsidRPr="007173D8">
        <w:rPr>
          <w:rFonts w:hint="cs"/>
          <w:b/>
          <w:bCs/>
          <w:sz w:val="32"/>
          <w:szCs w:val="32"/>
          <w:rtl/>
          <w:lang w:bidi="ar-IQ"/>
        </w:rPr>
        <w:t>لآتية:-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B65E85" w:rsidRPr="00464DD3" w:rsidRDefault="00B65E85" w:rsidP="00B65E85">
      <w:pPr>
        <w:pStyle w:val="a3"/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نرسم مستقيمين متعامدين يلتقيان في نقطة ، تسمى نقطة الصفر ويطلق على كل منهما با</w:t>
      </w:r>
      <w:r>
        <w:rPr>
          <w:rFonts w:hint="cs"/>
          <w:sz w:val="32"/>
          <w:szCs w:val="32"/>
          <w:rtl/>
          <w:lang w:bidi="ar-IQ"/>
        </w:rPr>
        <w:t>لأ</w:t>
      </w:r>
      <w:r w:rsidRPr="00464DD3">
        <w:rPr>
          <w:rFonts w:hint="cs"/>
          <w:sz w:val="32"/>
          <w:szCs w:val="32"/>
          <w:rtl/>
          <w:lang w:bidi="ar-IQ"/>
        </w:rPr>
        <w:t>حداثي( الأفقي والعمودي) أو يسميان(المحور السيني والمحور الصادي).</w:t>
      </w:r>
    </w:p>
    <w:p w:rsidR="00B65E85" w:rsidRPr="00464DD3" w:rsidRDefault="00B65E85" w:rsidP="00B65E85">
      <w:pPr>
        <w:pStyle w:val="a3"/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تقسم الإحداثيات أو المحاور إلى أقسام تتناسب مع البيانات الموجودة لدينا على أن نراعي مساواة أجزاء كل إحداثي مع بعضها البعض.</w:t>
      </w:r>
    </w:p>
    <w:p w:rsidR="00B65E85" w:rsidRPr="00464DD3" w:rsidRDefault="00B65E85" w:rsidP="00B65E85">
      <w:pPr>
        <w:pStyle w:val="a3"/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تعد البيانات المثبتة على المحور السيني ممثلة للمتغير المستقل بينما البيانات المثبتة على المحور الصادي تمثل المتغير التابع.</w:t>
      </w:r>
    </w:p>
    <w:p w:rsidR="00B65E85" w:rsidRPr="00464DD3" w:rsidRDefault="00B65E85" w:rsidP="00B65E85">
      <w:pPr>
        <w:pStyle w:val="a3"/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عند تمثيل أكثر من متغير واحد بنفس الرسم يجب توضيح ذلك باستعمال ألوان مختلفة مع بيان شرح وافي لهذه المتغيرات على الجانب العلوي الأيمن من الشكل.</w:t>
      </w:r>
    </w:p>
    <w:p w:rsidR="00B65E85" w:rsidRPr="00464DD3" w:rsidRDefault="00B65E85" w:rsidP="00B65E85">
      <w:pPr>
        <w:pStyle w:val="a3"/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من الضروري بإمكان أن يثبت عنوان الرسم كما هو حال عناوين الاحداثي الأفقي والعمودي.</w:t>
      </w:r>
    </w:p>
    <w:p w:rsidR="00B65E85" w:rsidRPr="00FE7B50" w:rsidRDefault="00B65E85" w:rsidP="00B65E85">
      <w:pPr>
        <w:pStyle w:val="a3"/>
        <w:numPr>
          <w:ilvl w:val="0"/>
          <w:numId w:val="6"/>
        </w:numPr>
        <w:spacing w:after="0" w:line="240" w:lineRule="auto"/>
        <w:jc w:val="both"/>
        <w:rPr>
          <w:sz w:val="32"/>
          <w:szCs w:val="32"/>
          <w:rtl/>
          <w:lang w:bidi="ar-IQ"/>
        </w:rPr>
      </w:pPr>
      <w:r w:rsidRPr="00464DD3">
        <w:rPr>
          <w:rFonts w:hint="cs"/>
          <w:sz w:val="32"/>
          <w:szCs w:val="32"/>
          <w:rtl/>
          <w:lang w:bidi="ar-IQ"/>
        </w:rPr>
        <w:t>يفضل دائما أن تكون الأشكال أو الرسوم البيانية واضحة وبسيطة وغير مزدوجة لغرض فهمها بيسر.</w:t>
      </w:r>
    </w:p>
    <w:p w:rsidR="00B65E85" w:rsidRPr="00C50C69" w:rsidRDefault="00B65E85" w:rsidP="00B65E85">
      <w:pPr>
        <w:spacing w:after="0" w:line="240" w:lineRule="auto"/>
        <w:jc w:val="both"/>
        <w:rPr>
          <w:sz w:val="32"/>
          <w:szCs w:val="32"/>
          <w:rtl/>
          <w:lang w:bidi="ar-IQ"/>
        </w:rPr>
      </w:pPr>
    </w:p>
    <w:p w:rsidR="00B65E85" w:rsidRPr="00C50C69" w:rsidRDefault="00B65E85" w:rsidP="00B65E85">
      <w:pPr>
        <w:spacing w:after="0" w:line="240" w:lineRule="auto"/>
        <w:rPr>
          <w:b/>
          <w:bCs/>
          <w:sz w:val="36"/>
          <w:szCs w:val="36"/>
          <w:rtl/>
          <w:lang w:bidi="ar-IQ"/>
        </w:rPr>
      </w:pPr>
      <w:r w:rsidRPr="00C50C69">
        <w:rPr>
          <w:rFonts w:hint="cs"/>
          <w:b/>
          <w:bCs/>
          <w:sz w:val="36"/>
          <w:szCs w:val="36"/>
          <w:rtl/>
          <w:lang w:bidi="ar-IQ"/>
        </w:rPr>
        <w:t>الأشكال البيانية:-(البيانات غير المبوبة) :-</w:t>
      </w:r>
    </w:p>
    <w:p w:rsidR="00B65E85" w:rsidRDefault="00B65E85" w:rsidP="00B65E85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أولا : المستطيل البياني:-</w:t>
      </w:r>
      <w:r>
        <w:rPr>
          <w:rFonts w:hint="cs"/>
          <w:sz w:val="32"/>
          <w:szCs w:val="32"/>
          <w:rtl/>
          <w:lang w:bidi="ar-IQ"/>
        </w:rPr>
        <w:t xml:space="preserve"> ويمكن استخراجه من القانون الأتي:-</w:t>
      </w:r>
    </w:p>
    <w:p w:rsidR="00B65E85" w:rsidRDefault="00B65E85" w:rsidP="00B65E85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BB4FE1">
        <w:rPr>
          <w:rFonts w:hint="cs"/>
          <w:b/>
          <w:bCs/>
          <w:sz w:val="32"/>
          <w:szCs w:val="32"/>
          <w:rtl/>
          <w:lang w:bidi="ar-IQ"/>
        </w:rPr>
        <w:t>طول قاعدة المستطيل الجزئية = طول قاعدة المستطيل الكلي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 w:rsidRPr="00BB4FE1">
        <w:rPr>
          <w:rFonts w:hint="cs"/>
          <w:b/>
          <w:bCs/>
          <w:sz w:val="32"/>
          <w:szCs w:val="32"/>
          <w:rtl/>
          <w:lang w:bidi="ar-IQ"/>
        </w:rPr>
        <w:t xml:space="preserve"> ×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الجزئية البيانات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الكلية البيانات</m:t>
            </m:r>
          </m:den>
        </m:f>
      </m:oMath>
      <w:r w:rsidRPr="00BB4FE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65E85" w:rsidRPr="00BB4FE1" w:rsidRDefault="00B65E85" w:rsidP="00B65E85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</w:p>
    <w:p w:rsidR="00B65E85" w:rsidRPr="00C50C69" w:rsidRDefault="00B65E85" w:rsidP="00B65E85">
      <w:pPr>
        <w:spacing w:after="0"/>
        <w:rPr>
          <w:sz w:val="32"/>
          <w:szCs w:val="32"/>
          <w:rtl/>
          <w:lang w:bidi="ar-IQ"/>
        </w:rPr>
      </w:pPr>
      <w:r w:rsidRPr="00C50C69">
        <w:rPr>
          <w:rFonts w:hint="cs"/>
          <w:sz w:val="36"/>
          <w:szCs w:val="36"/>
          <w:rtl/>
          <w:lang w:bidi="ar-IQ"/>
        </w:rPr>
        <w:lastRenderedPageBreak/>
        <w:t>مثال/</w:t>
      </w:r>
      <w:r w:rsidRPr="00C50C69">
        <w:rPr>
          <w:rFonts w:hint="cs"/>
          <w:sz w:val="32"/>
          <w:szCs w:val="32"/>
          <w:rtl/>
          <w:lang w:bidi="ar-IQ"/>
        </w:rPr>
        <w:t xml:space="preserve"> بلغت تكاليف تجهيز فريق كرة القدم لكلية التربية الرياضية (200،000دينار) وحسب التفصيلات الآتية:-</w:t>
      </w:r>
    </w:p>
    <w:tbl>
      <w:tblPr>
        <w:tblStyle w:val="a4"/>
        <w:bidiVisual/>
        <w:tblW w:w="0" w:type="auto"/>
        <w:tblInd w:w="940" w:type="dxa"/>
        <w:tblLook w:val="04A0"/>
      </w:tblPr>
      <w:tblGrid>
        <w:gridCol w:w="2310"/>
        <w:gridCol w:w="8"/>
        <w:gridCol w:w="3119"/>
      </w:tblGrid>
      <w:tr w:rsidR="00B65E85" w:rsidTr="00D732EE">
        <w:tc>
          <w:tcPr>
            <w:tcW w:w="2318" w:type="dxa"/>
            <w:gridSpan w:val="2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المبلغ</w:t>
            </w:r>
          </w:p>
        </w:tc>
        <w:tc>
          <w:tcPr>
            <w:tcW w:w="311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التفاصيل</w:t>
            </w:r>
          </w:p>
        </w:tc>
      </w:tr>
      <w:tr w:rsidR="00B65E85" w:rsidTr="00D732EE">
        <w:tc>
          <w:tcPr>
            <w:tcW w:w="2318" w:type="dxa"/>
            <w:gridSpan w:val="2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50،000</w:t>
            </w:r>
          </w:p>
        </w:tc>
        <w:tc>
          <w:tcPr>
            <w:tcW w:w="311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 شراء فانيلات</w:t>
            </w:r>
          </w:p>
        </w:tc>
      </w:tr>
      <w:tr w:rsidR="00B65E85" w:rsidTr="00D732EE">
        <w:tc>
          <w:tcPr>
            <w:tcW w:w="2318" w:type="dxa"/>
            <w:gridSpan w:val="2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80،000</w:t>
            </w:r>
          </w:p>
        </w:tc>
        <w:tc>
          <w:tcPr>
            <w:tcW w:w="311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 شراء أحذية</w:t>
            </w:r>
          </w:p>
        </w:tc>
      </w:tr>
      <w:tr w:rsidR="00B65E85" w:rsidTr="00D732EE">
        <w:tc>
          <w:tcPr>
            <w:tcW w:w="2318" w:type="dxa"/>
            <w:gridSpan w:val="2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40،000</w:t>
            </w:r>
          </w:p>
        </w:tc>
        <w:tc>
          <w:tcPr>
            <w:tcW w:w="311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 شراء سراويل</w:t>
            </w:r>
          </w:p>
        </w:tc>
      </w:tr>
      <w:tr w:rsidR="00B65E85" w:rsidTr="00D732EE"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30،000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 شراء جوا ريب وواقيات</w:t>
            </w:r>
          </w:p>
        </w:tc>
      </w:tr>
      <w:tr w:rsidR="00B65E85" w:rsidTr="00D7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310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مج/ 200،000</w:t>
            </w:r>
          </w:p>
        </w:tc>
        <w:tc>
          <w:tcPr>
            <w:tcW w:w="3127" w:type="dxa"/>
            <w:gridSpan w:val="2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التكاليف الإجمالية</w:t>
            </w:r>
          </w:p>
        </w:tc>
      </w:tr>
    </w:tbl>
    <w:p w:rsidR="00B65E85" w:rsidRPr="00C50C69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  <w:r w:rsidRPr="00C50C69">
        <w:rPr>
          <w:rFonts w:hint="cs"/>
          <w:sz w:val="32"/>
          <w:szCs w:val="32"/>
          <w:rtl/>
          <w:lang w:bidi="ar-IQ"/>
        </w:rPr>
        <w:t>م/</w:t>
      </w:r>
      <w:r>
        <w:rPr>
          <w:rFonts w:hint="cs"/>
          <w:sz w:val="32"/>
          <w:szCs w:val="32"/>
          <w:rtl/>
          <w:lang w:bidi="ar-IQ"/>
        </w:rPr>
        <w:t xml:space="preserve"> مثل</w:t>
      </w:r>
      <w:r w:rsidRPr="00C50C69">
        <w:rPr>
          <w:rFonts w:hint="cs"/>
          <w:sz w:val="32"/>
          <w:szCs w:val="32"/>
          <w:rtl/>
          <w:lang w:bidi="ar-IQ"/>
        </w:rPr>
        <w:t xml:space="preserve"> هذه البيانات في مستطيل بياني أذا علمت أن طول قاعدة المستطيل الكلية هي ( 16 سم )</w:t>
      </w:r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B65E85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</w:p>
    <w:p w:rsidR="00B65E85" w:rsidRPr="00C50C69" w:rsidRDefault="00B65E85" w:rsidP="00B65E85">
      <w:pPr>
        <w:spacing w:after="0"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C50C69">
        <w:rPr>
          <w:rFonts w:asciiTheme="minorBidi" w:hAnsiTheme="minorBidi"/>
          <w:sz w:val="32"/>
          <w:szCs w:val="32"/>
          <w:rtl/>
          <w:lang w:bidi="ar-IQ"/>
        </w:rPr>
        <w:t xml:space="preserve">الحل/ </w:t>
      </w:r>
    </w:p>
    <w:p w:rsidR="00B65E85" w:rsidRPr="00C50C69" w:rsidRDefault="00B65E85" w:rsidP="00B65E85">
      <w:pPr>
        <w:spacing w:after="0"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C50C69">
        <w:rPr>
          <w:rFonts w:asciiTheme="minorBidi" w:hAnsiTheme="minorBidi"/>
          <w:sz w:val="32"/>
          <w:szCs w:val="32"/>
          <w:rtl/>
          <w:lang w:bidi="ar-IQ"/>
        </w:rPr>
        <w:t>طول قاعدة مستطيل(الفانلات) = 16 ×(50,000 /200,000)=4سم</w:t>
      </w:r>
    </w:p>
    <w:p w:rsidR="00B65E85" w:rsidRPr="00C50C69" w:rsidRDefault="00B65E85" w:rsidP="00B65E85">
      <w:pPr>
        <w:spacing w:after="0"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C50C69">
        <w:rPr>
          <w:rFonts w:asciiTheme="minorBidi" w:hAnsiTheme="minorBidi"/>
          <w:sz w:val="32"/>
          <w:szCs w:val="32"/>
          <w:rtl/>
          <w:lang w:bidi="ar-IQ"/>
        </w:rPr>
        <w:t>طول قاعدة مستطيل(الأحذية) = 16 ×(80,000 /200,000)=6,4سم</w:t>
      </w:r>
    </w:p>
    <w:p w:rsidR="00B65E85" w:rsidRPr="00C50C69" w:rsidRDefault="00B65E85" w:rsidP="00B65E85">
      <w:pPr>
        <w:tabs>
          <w:tab w:val="left" w:pos="4620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C50C69">
        <w:rPr>
          <w:rFonts w:asciiTheme="minorBidi" w:hAnsiTheme="minorBidi"/>
          <w:sz w:val="32"/>
          <w:szCs w:val="32"/>
          <w:rtl/>
          <w:lang w:bidi="ar-IQ"/>
        </w:rPr>
        <w:t>طول قاعدة مستطيل(السراويل)= 16 ×(40,000 /200.000)=3,2سم</w:t>
      </w:r>
    </w:p>
    <w:p w:rsidR="00B65E85" w:rsidRPr="00C50C69" w:rsidRDefault="00B65E85" w:rsidP="00B65E85">
      <w:pPr>
        <w:spacing w:line="24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C50C69">
        <w:rPr>
          <w:rFonts w:asciiTheme="minorBidi" w:hAnsiTheme="minorBidi"/>
          <w:sz w:val="32"/>
          <w:szCs w:val="32"/>
          <w:rtl/>
          <w:lang w:bidi="ar-IQ"/>
        </w:rPr>
        <w:t>طول قاعدة مستطيل(الجواريب)= 16 ×30,000) /200,000=2,4سم</w:t>
      </w:r>
    </w:p>
    <w:tbl>
      <w:tblPr>
        <w:tblStyle w:val="a4"/>
        <w:bidiVisual/>
        <w:tblW w:w="7266" w:type="dxa"/>
        <w:tblInd w:w="192" w:type="dxa"/>
        <w:tblLook w:val="04A0"/>
      </w:tblPr>
      <w:tblGrid>
        <w:gridCol w:w="1975"/>
        <w:gridCol w:w="3054"/>
        <w:gridCol w:w="1184"/>
        <w:gridCol w:w="1053"/>
      </w:tblGrid>
      <w:tr w:rsidR="00B65E85" w:rsidTr="00D732EE">
        <w:trPr>
          <w:trHeight w:val="1673"/>
        </w:trPr>
        <w:tc>
          <w:tcPr>
            <w:tcW w:w="1985" w:type="dxa"/>
          </w:tcPr>
          <w:p w:rsidR="00B65E85" w:rsidRDefault="00B65E85" w:rsidP="00D732EE">
            <w:pPr>
              <w:ind w:left="1785" w:hanging="1785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</w:p>
          <w:p w:rsidR="00B65E85" w:rsidRDefault="00B65E85" w:rsidP="00D732EE">
            <w:pPr>
              <w:ind w:left="1785" w:hanging="1785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الفانلات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B65E85" w:rsidRDefault="00B65E85" w:rsidP="00D732E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</w:t>
            </w:r>
          </w:p>
          <w:p w:rsidR="00B65E85" w:rsidRDefault="00B65E85" w:rsidP="00D732E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الأحذية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B65E85" w:rsidRDefault="00B65E85" w:rsidP="00D732EE">
            <w:pPr>
              <w:rPr>
                <w:sz w:val="32"/>
                <w:szCs w:val="32"/>
                <w:rtl/>
                <w:lang w:bidi="ar-IQ"/>
              </w:rPr>
            </w:pPr>
          </w:p>
          <w:p w:rsidR="00B65E85" w:rsidRDefault="00B65E85" w:rsidP="00D732E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سراويل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E85" w:rsidRDefault="00B65E85" w:rsidP="00D732EE">
            <w:pPr>
              <w:ind w:left="1785" w:hanging="1785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جواريب</w:t>
            </w:r>
          </w:p>
          <w:p w:rsidR="00B65E85" w:rsidRDefault="00B65E85" w:rsidP="00D732EE">
            <w:pPr>
              <w:ind w:left="1785" w:hanging="1785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و</w:t>
            </w:r>
          </w:p>
          <w:p w:rsidR="00B65E85" w:rsidRDefault="00B65E85" w:rsidP="00D732EE">
            <w:pPr>
              <w:ind w:left="1785" w:hanging="1785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واقيات</w:t>
            </w:r>
          </w:p>
        </w:tc>
      </w:tr>
    </w:tbl>
    <w:p w:rsidR="00B65E85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16سم                                                                         صفر</w:t>
      </w:r>
    </w:p>
    <w:p w:rsidR="00B65E85" w:rsidRDefault="00B65E85" w:rsidP="00B65E85">
      <w:pPr>
        <w:spacing w:after="0" w:line="240" w:lineRule="auto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شكل(1) </w:t>
      </w:r>
    </w:p>
    <w:p w:rsidR="00B65E85" w:rsidRDefault="00B65E85" w:rsidP="00B65E85">
      <w:pPr>
        <w:spacing w:after="0" w:line="240" w:lineRule="auto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يوضح تمثيل تكاليف التجهيزات في مستطيل بياني </w:t>
      </w:r>
    </w:p>
    <w:p w:rsidR="00B65E85" w:rsidRDefault="00B65E85" w:rsidP="00B65E85">
      <w:pPr>
        <w:spacing w:after="0" w:line="240" w:lineRule="auto"/>
        <w:jc w:val="center"/>
        <w:rPr>
          <w:sz w:val="32"/>
          <w:szCs w:val="32"/>
          <w:rtl/>
          <w:lang w:bidi="ar-IQ"/>
        </w:rPr>
      </w:pPr>
    </w:p>
    <w:p w:rsidR="00B65E85" w:rsidRPr="00FE7B50" w:rsidRDefault="00B65E85" w:rsidP="00B65E85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ملاحظة : أذا لم تذكر </w:t>
      </w:r>
      <w:r w:rsidRPr="00BB4FE1">
        <w:rPr>
          <w:rFonts w:hint="cs"/>
          <w:b/>
          <w:bCs/>
          <w:sz w:val="32"/>
          <w:szCs w:val="32"/>
          <w:rtl/>
          <w:lang w:bidi="ar-IQ"/>
        </w:rPr>
        <w:t>طول قاعدة المستطيل الكلي</w:t>
      </w:r>
      <w:r>
        <w:rPr>
          <w:rFonts w:hint="cs"/>
          <w:b/>
          <w:bCs/>
          <w:sz w:val="32"/>
          <w:szCs w:val="32"/>
          <w:rtl/>
          <w:lang w:bidi="ar-IQ"/>
        </w:rPr>
        <w:t>ة فتفرض من قبل الطالب أو الباحث</w:t>
      </w:r>
    </w:p>
    <w:p w:rsidR="00B65E85" w:rsidRPr="00A3475C" w:rsidRDefault="00B65E85" w:rsidP="00B65E85">
      <w:pPr>
        <w:jc w:val="both"/>
        <w:rPr>
          <w:b/>
          <w:bCs/>
          <w:sz w:val="36"/>
          <w:szCs w:val="36"/>
          <w:rtl/>
          <w:lang w:bidi="ar-IQ"/>
        </w:rPr>
      </w:pPr>
      <w:r w:rsidRPr="00A3475C">
        <w:rPr>
          <w:rFonts w:hint="cs"/>
          <w:b/>
          <w:bCs/>
          <w:sz w:val="36"/>
          <w:szCs w:val="36"/>
          <w:rtl/>
          <w:lang w:bidi="ar-IQ"/>
        </w:rPr>
        <w:t>الدوائر البيانية:-</w:t>
      </w:r>
    </w:p>
    <w:p w:rsidR="00B65E85" w:rsidRPr="0021268F" w:rsidRDefault="00B65E85" w:rsidP="00B65E8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أن الدوائر البيانية هي عبارة عن شكل دائري فيه مركز وإنصاف أقطار ولان أي دائرة عبارة عن (360درجة) أذن يتطلب ذلك تحويل البيانات إلى زوايا أو درجات</w:t>
      </w:r>
    </w:p>
    <w:p w:rsidR="00B65E85" w:rsidRDefault="00B65E85" w:rsidP="00B65E8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ويمكن استخراج قانون الدائرة حسب القانون الأتي:-</w:t>
      </w:r>
    </w:p>
    <w:p w:rsidR="00B65E85" w:rsidRDefault="00B65E85" w:rsidP="00B65E8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360 × </w:t>
      </w:r>
      <m:oMath>
        <m:f>
          <m:f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الجزئية البيانات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الكلية البيانات</m:t>
            </m:r>
          </m:den>
        </m:f>
      </m:oMath>
      <w:r w:rsidRPr="00BB4FE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65E85" w:rsidRPr="0055634A" w:rsidRDefault="00B65E85" w:rsidP="00B65E85">
      <w:pPr>
        <w:rPr>
          <w:b/>
          <w:bCs/>
          <w:sz w:val="32"/>
          <w:szCs w:val="32"/>
          <w:rtl/>
          <w:lang w:bidi="ar-IQ"/>
        </w:rPr>
      </w:pPr>
    </w:p>
    <w:p w:rsidR="00B65E85" w:rsidRDefault="00B65E85" w:rsidP="00B65E85">
      <w:pPr>
        <w:rPr>
          <w:b/>
          <w:bCs/>
          <w:sz w:val="32"/>
          <w:szCs w:val="32"/>
          <w:rtl/>
          <w:lang w:bidi="ar-IQ"/>
        </w:rPr>
      </w:pPr>
      <w:r w:rsidRPr="00EB0447">
        <w:rPr>
          <w:rFonts w:hint="cs"/>
          <w:b/>
          <w:bCs/>
          <w:sz w:val="36"/>
          <w:szCs w:val="36"/>
          <w:rtl/>
          <w:lang w:bidi="ar-IQ"/>
        </w:rPr>
        <w:lastRenderedPageBreak/>
        <w:t>مثال/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42BCC">
        <w:rPr>
          <w:rFonts w:hint="cs"/>
          <w:sz w:val="32"/>
          <w:szCs w:val="32"/>
          <w:rtl/>
          <w:lang w:bidi="ar-IQ"/>
        </w:rPr>
        <w:t>تم إحصاء</w:t>
      </w:r>
      <w:r>
        <w:rPr>
          <w:rFonts w:hint="cs"/>
          <w:sz w:val="32"/>
          <w:szCs w:val="32"/>
          <w:rtl/>
          <w:lang w:bidi="ar-IQ"/>
        </w:rPr>
        <w:t xml:space="preserve"> عدد </w:t>
      </w:r>
      <w:r w:rsidRPr="00942BCC">
        <w:rPr>
          <w:rFonts w:hint="cs"/>
          <w:sz w:val="32"/>
          <w:szCs w:val="32"/>
          <w:rtl/>
          <w:lang w:bidi="ar-IQ"/>
        </w:rPr>
        <w:t>طلبة</w:t>
      </w:r>
      <w:r>
        <w:rPr>
          <w:rFonts w:hint="cs"/>
          <w:sz w:val="32"/>
          <w:szCs w:val="32"/>
          <w:rtl/>
          <w:lang w:bidi="ar-IQ"/>
        </w:rPr>
        <w:t xml:space="preserve"> المرحلة الأولى في كلية التربية ف</w:t>
      </w:r>
      <w:r w:rsidRPr="00942BCC">
        <w:rPr>
          <w:rFonts w:hint="cs"/>
          <w:sz w:val="32"/>
          <w:szCs w:val="32"/>
          <w:rtl/>
          <w:lang w:bidi="ar-IQ"/>
        </w:rPr>
        <w:t>تبين أنهم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942BCC">
        <w:rPr>
          <w:rFonts w:hint="cs"/>
          <w:sz w:val="32"/>
          <w:szCs w:val="32"/>
          <w:rtl/>
          <w:lang w:bidi="ar-IQ"/>
        </w:rPr>
        <w:t>(125)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942BCC">
        <w:rPr>
          <w:rFonts w:hint="cs"/>
          <w:sz w:val="32"/>
          <w:szCs w:val="32"/>
          <w:rtl/>
          <w:lang w:bidi="ar-IQ"/>
        </w:rPr>
        <w:t xml:space="preserve">طالبا موزعين على الاختصاصات الآتية:- </w:t>
      </w:r>
    </w:p>
    <w:tbl>
      <w:tblPr>
        <w:tblStyle w:val="a4"/>
        <w:bidiVisual/>
        <w:tblW w:w="0" w:type="auto"/>
        <w:tblInd w:w="2720" w:type="dxa"/>
        <w:tblLook w:val="04A0"/>
      </w:tblPr>
      <w:tblGrid>
        <w:gridCol w:w="2039"/>
        <w:gridCol w:w="850"/>
      </w:tblGrid>
      <w:tr w:rsidR="00B65E85" w:rsidTr="00D732EE">
        <w:tc>
          <w:tcPr>
            <w:tcW w:w="2039" w:type="dxa"/>
          </w:tcPr>
          <w:p w:rsidR="00B65E85" w:rsidRPr="002571CA" w:rsidRDefault="00B65E85" w:rsidP="00D732E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71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الاختصاص</w:t>
            </w:r>
          </w:p>
        </w:tc>
        <w:tc>
          <w:tcPr>
            <w:tcW w:w="850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العدد</w:t>
            </w:r>
          </w:p>
        </w:tc>
      </w:tr>
      <w:tr w:rsidR="00B65E85" w:rsidTr="00D732EE">
        <w:tc>
          <w:tcPr>
            <w:tcW w:w="203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النفس</w:t>
            </w:r>
          </w:p>
        </w:tc>
        <w:tc>
          <w:tcPr>
            <w:tcW w:w="850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</w:tr>
      <w:tr w:rsidR="00B65E85" w:rsidTr="00D732EE">
        <w:tc>
          <w:tcPr>
            <w:tcW w:w="203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الاجتماع</w:t>
            </w:r>
          </w:p>
        </w:tc>
        <w:tc>
          <w:tcPr>
            <w:tcW w:w="850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B65E85" w:rsidTr="00D732EE">
        <w:tc>
          <w:tcPr>
            <w:tcW w:w="203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الفلسفة</w:t>
            </w:r>
          </w:p>
        </w:tc>
        <w:tc>
          <w:tcPr>
            <w:tcW w:w="850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B65E85" w:rsidTr="00D732EE">
        <w:tc>
          <w:tcPr>
            <w:tcW w:w="203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الرياضيات</w:t>
            </w:r>
          </w:p>
        </w:tc>
        <w:tc>
          <w:tcPr>
            <w:tcW w:w="850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</w:tr>
      <w:tr w:rsidR="00B65E85" w:rsidTr="00D732EE">
        <w:tc>
          <w:tcPr>
            <w:tcW w:w="203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القران الكريم</w:t>
            </w:r>
          </w:p>
        </w:tc>
        <w:tc>
          <w:tcPr>
            <w:tcW w:w="850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B65E85" w:rsidTr="00D732EE">
        <w:tc>
          <w:tcPr>
            <w:tcW w:w="2039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850" w:type="dxa"/>
          </w:tcPr>
          <w:p w:rsidR="00B65E85" w:rsidRDefault="00B65E85" w:rsidP="00D732E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125</w:t>
            </w:r>
          </w:p>
        </w:tc>
      </w:tr>
    </w:tbl>
    <w:p w:rsidR="00B65E85" w:rsidRDefault="00B65E85" w:rsidP="00B65E8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 </w:t>
      </w:r>
      <w:r w:rsidRPr="00942BCC">
        <w:rPr>
          <w:rFonts w:hint="cs"/>
          <w:sz w:val="32"/>
          <w:szCs w:val="32"/>
          <w:rtl/>
          <w:lang w:bidi="ar-IQ"/>
        </w:rPr>
        <w:t>/</w:t>
      </w:r>
      <w:r>
        <w:rPr>
          <w:rFonts w:hint="cs"/>
          <w:sz w:val="32"/>
          <w:szCs w:val="32"/>
          <w:rtl/>
          <w:lang w:bidi="ar-IQ"/>
        </w:rPr>
        <w:t xml:space="preserve"> تمثيل الاختصاصات في</w:t>
      </w:r>
      <w:r w:rsidRPr="00942BCC">
        <w:rPr>
          <w:rFonts w:hint="cs"/>
          <w:sz w:val="32"/>
          <w:szCs w:val="32"/>
          <w:rtl/>
          <w:lang w:bidi="ar-IQ"/>
        </w:rPr>
        <w:t xml:space="preserve"> دائرة بيانية.</w:t>
      </w:r>
    </w:p>
    <w:p w:rsidR="00B65E85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علم النفس =( 360 ×35)/125 = 100,8</w:t>
      </w:r>
    </w:p>
    <w:p w:rsidR="00B65E85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علم الاجتماع =(360×22)/</w:t>
      </w:r>
      <w:r w:rsidRPr="00857A3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125=63,36</w:t>
      </w:r>
    </w:p>
    <w:p w:rsidR="00B65E85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علم الفلسفة =(360×19)/</w:t>
      </w:r>
      <w:r w:rsidRPr="00857A3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125=54,72</w:t>
      </w:r>
    </w:p>
    <w:p w:rsidR="00B65E85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علم الرياضيات=(360×32)/ 125=92,16</w:t>
      </w:r>
    </w:p>
    <w:p w:rsidR="00B65E85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علم القران=(360×17)/</w:t>
      </w:r>
      <w:r w:rsidRPr="00857A3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125=48,96</w:t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ab/>
      </w:r>
    </w:p>
    <w:p w:rsidR="00B65E85" w:rsidRDefault="00B65E85" w:rsidP="00B65E85">
      <w:pPr>
        <w:spacing w:after="0" w:line="240" w:lineRule="auto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4.7pt;margin-top:30.45pt;width:56.1pt;height:126.75pt;flip:x y;z-index:251662336" o:connectortype="straight">
            <w10:wrap anchorx="page"/>
          </v:shape>
        </w:pict>
      </w:r>
      <w:r>
        <w:rPr>
          <w:rFonts w:hint="cs"/>
          <w:sz w:val="32"/>
          <w:szCs w:val="32"/>
          <w:rtl/>
          <w:lang w:bidi="ar-IQ"/>
        </w:rPr>
        <w:t xml:space="preserve">              </w:t>
      </w:r>
      <w:r>
        <w:rPr>
          <w:noProof/>
          <w:sz w:val="32"/>
          <w:szCs w:val="32"/>
          <w:rtl/>
        </w:rPr>
        <w:pict>
          <v:oval id="_x0000_s1026" style="position:absolute;left:0;text-align:left;margin-left:54pt;margin-top:20.75pt;width:288.75pt;height:289.15pt;z-index:251660288;mso-position-horizontal-relative:text;mso-position-vertical-relative:text">
            <v:textbox style="mso-next-textbox:#_x0000_s1026">
              <w:txbxContent>
                <w:p w:rsidR="00B65E85" w:rsidRDefault="00B65E85" w:rsidP="00B65E85">
                  <w:pPr>
                    <w:rPr>
                      <w:rtl/>
                      <w:lang w:bidi="ar-IQ"/>
                    </w:rPr>
                  </w:pPr>
                </w:p>
                <w:p w:rsidR="00B65E85" w:rsidRDefault="00B65E85" w:rsidP="00B65E85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علم النفس     </w:t>
                  </w:r>
                  <w:r w:rsidRPr="0024550F">
                    <w:rPr>
                      <w:rFonts w:hint="cs"/>
                      <w:rtl/>
                      <w:lang w:bidi="ar-IQ"/>
                    </w:rPr>
                    <w:t>100,8</w:t>
                  </w:r>
                  <w:r w:rsidRPr="0024550F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 xml:space="preserve">    </w:t>
                  </w:r>
                  <w:r w:rsidRPr="0024550F">
                    <w:rPr>
                      <w:rFonts w:hint="cs"/>
                      <w:rtl/>
                      <w:lang w:bidi="ar-IQ"/>
                    </w:rPr>
                    <w:t xml:space="preserve">                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علم الاجتماع   </w:t>
                  </w:r>
                </w:p>
                <w:p w:rsidR="00B65E85" w:rsidRDefault="00B65E85" w:rsidP="00B65E85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                                           </w:t>
                  </w:r>
                  <w:r w:rsidRPr="0024550F">
                    <w:rPr>
                      <w:rFonts w:hint="cs"/>
                      <w:rtl/>
                      <w:lang w:bidi="ar-IQ"/>
                    </w:rPr>
                    <w:t>63,36</w:t>
                  </w:r>
                  <w:r w:rsidRPr="0024550F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 xml:space="preserve">      </w:t>
                  </w:r>
                </w:p>
                <w:p w:rsidR="00B65E85" w:rsidRDefault="00B65E85" w:rsidP="00B65E85">
                  <w:pPr>
                    <w:rPr>
                      <w:rtl/>
                      <w:lang w:bidi="ar-IQ"/>
                    </w:rPr>
                  </w:pPr>
                </w:p>
                <w:p w:rsidR="00B65E85" w:rsidRDefault="00B65E85" w:rsidP="00B65E85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علم القران                                     علم الفلسفة        </w:t>
                  </w:r>
                </w:p>
                <w:p w:rsidR="00B65E85" w:rsidRDefault="00B65E85" w:rsidP="00B65E85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48,96                                            54,72</w:t>
                  </w:r>
                </w:p>
                <w:p w:rsidR="00B65E85" w:rsidRDefault="00B65E85" w:rsidP="00B65E85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             علم الرياضيات   </w:t>
                  </w:r>
                  <w:r w:rsidRPr="00D81B4B">
                    <w:rPr>
                      <w:rFonts w:hint="cs"/>
                      <w:rtl/>
                      <w:lang w:bidi="ar-IQ"/>
                    </w:rPr>
                    <w:t>92,16</w:t>
                  </w:r>
                  <w:r w:rsidRPr="00D81B4B"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</w:p>
    <w:p w:rsidR="00B65E85" w:rsidRDefault="00B65E85" w:rsidP="00B65E85">
      <w:pPr>
        <w:rPr>
          <w:sz w:val="32"/>
          <w:szCs w:val="32"/>
          <w:rtl/>
          <w:lang w:bidi="ar-IQ"/>
        </w:rPr>
      </w:pPr>
    </w:p>
    <w:p w:rsidR="00B65E85" w:rsidRDefault="00B65E85" w:rsidP="00B65E85">
      <w:pPr>
        <w:rPr>
          <w:sz w:val="32"/>
          <w:szCs w:val="32"/>
          <w:rtl/>
          <w:lang w:bidi="ar-IQ"/>
        </w:rPr>
      </w:pPr>
    </w:p>
    <w:p w:rsidR="00B65E85" w:rsidRDefault="00B65E85" w:rsidP="00B65E85">
      <w:pPr>
        <w:rPr>
          <w:sz w:val="32"/>
          <w:szCs w:val="32"/>
          <w:rtl/>
          <w:lang w:bidi="ar-IQ"/>
        </w:rPr>
      </w:pPr>
    </w:p>
    <w:p w:rsidR="00B65E85" w:rsidRDefault="00B65E85" w:rsidP="00B65E85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33" type="#_x0000_t32" style="position:absolute;left:0;text-align:left;margin-left:561.45pt;margin-top:27.7pt;width:123.25pt;height:83.75pt;flip:x;z-index:251667456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29" type="#_x0000_t32" style="position:absolute;left:0;text-align:left;margin-left:57.45pt;margin-top:4.8pt;width:143.35pt;height:27.75pt;flip:x y;z-index:251663360" o:connectortype="straight">
            <w10:wrap anchorx="page"/>
          </v:shape>
        </w:pict>
      </w:r>
    </w:p>
    <w:p w:rsidR="00B65E85" w:rsidRDefault="00B65E85" w:rsidP="00B65E85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36" type="#_x0000_t32" style="position:absolute;left:0;text-align:left;margin-left:200.8pt;margin-top:1.4pt;width:109.35pt;height:101.75pt;z-index:251670528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5" type="#_x0000_t32" style="position:absolute;left:0;text-align:left;margin-left:512.35pt;margin-top:19.4pt;width:114.2pt;height:92.75pt;z-index:251669504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1" type="#_x0000_t32" style="position:absolute;left:0;text-align:left;margin-left:592.65pt;margin-top:19.4pt;width:121.1pt;height:83.75pt;z-index:251665408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4" type="#_x0000_t32" style="position:absolute;left:0;text-align:left;margin-left:80.3pt;margin-top:1.4pt;width:120.5pt;height:87.9pt;flip:x;z-index:251668480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27" type="#_x0000_t32" style="position:absolute;left:0;text-align:left;margin-left:200.8pt;margin-top:1.4pt;width:141.95pt;height:0;flip:x;z-index:251661312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0" type="#_x0000_t32" style="position:absolute;left:0;text-align:left;margin-left:528.2pt;margin-top:11.8pt;width:127.4pt;height:72.7pt;flip:x;z-index:251664384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2" type="#_x0000_t32" style="position:absolute;left:0;text-align:left;margin-left:532.35pt;margin-top:2.85pt;width:143.35pt;height:50.5pt;flip:x;z-index:251666432" o:connectortype="straight">
            <w10:wrap anchorx="page"/>
          </v:shape>
        </w:pict>
      </w:r>
    </w:p>
    <w:p w:rsidR="00B65E85" w:rsidRDefault="00B65E85" w:rsidP="00B65E85">
      <w:pPr>
        <w:rPr>
          <w:sz w:val="32"/>
          <w:szCs w:val="32"/>
          <w:rtl/>
          <w:lang w:bidi="ar-IQ"/>
        </w:rPr>
      </w:pPr>
    </w:p>
    <w:p w:rsidR="00B65E85" w:rsidRDefault="00B65E85" w:rsidP="00B65E85">
      <w:pPr>
        <w:rPr>
          <w:sz w:val="32"/>
          <w:szCs w:val="32"/>
          <w:rtl/>
          <w:lang w:bidi="ar-IQ"/>
        </w:rPr>
      </w:pPr>
    </w:p>
    <w:p w:rsidR="00B65E85" w:rsidRDefault="00B65E85" w:rsidP="00B65E85">
      <w:pPr>
        <w:rPr>
          <w:sz w:val="32"/>
          <w:szCs w:val="32"/>
          <w:rtl/>
          <w:lang w:bidi="ar-IQ"/>
        </w:rPr>
      </w:pPr>
    </w:p>
    <w:p w:rsidR="00B65E85" w:rsidRDefault="00B65E85" w:rsidP="00B65E85">
      <w:pPr>
        <w:rPr>
          <w:sz w:val="32"/>
          <w:szCs w:val="32"/>
          <w:rtl/>
          <w:lang w:bidi="ar-IQ"/>
        </w:rPr>
      </w:pPr>
    </w:p>
    <w:p w:rsidR="00B65E85" w:rsidRDefault="00B65E85" w:rsidP="00B65E85">
      <w:pPr>
        <w:spacing w:after="0" w:line="240" w:lineRule="auto"/>
        <w:jc w:val="center"/>
        <w:rPr>
          <w:sz w:val="32"/>
          <w:szCs w:val="32"/>
          <w:rtl/>
          <w:lang w:bidi="ar-IQ"/>
        </w:rPr>
      </w:pPr>
    </w:p>
    <w:p w:rsidR="00B65E85" w:rsidRDefault="00B65E85" w:rsidP="00B65E85">
      <w:pPr>
        <w:spacing w:after="0" w:line="240" w:lineRule="auto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شكل (    )</w:t>
      </w:r>
    </w:p>
    <w:p w:rsidR="00B65E85" w:rsidRDefault="00B65E85" w:rsidP="00B65E85">
      <w:pPr>
        <w:spacing w:after="0" w:line="240" w:lineRule="auto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يوضح نسب عدد طلبة المرحلة الأولى في اختصاصات كلية التربية</w:t>
      </w:r>
    </w:p>
    <w:p w:rsidR="00B65E85" w:rsidRDefault="00B65E85" w:rsidP="00B65E85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</w:p>
    <w:p w:rsidR="00D46347" w:rsidRDefault="00D46347">
      <w:pPr>
        <w:rPr>
          <w:lang w:bidi="ar-IQ"/>
        </w:rPr>
      </w:pPr>
    </w:p>
    <w:sectPr w:rsidR="00D46347" w:rsidSect="00B65E85">
      <w:footerReference w:type="default" r:id="rId7"/>
      <w:pgSz w:w="11906" w:h="16838"/>
      <w:pgMar w:top="1440" w:right="1800" w:bottom="1440" w:left="1800" w:header="708" w:footer="708" w:gutter="0"/>
      <w:pgNumType w:start="1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F2" w:rsidRDefault="002845F2" w:rsidP="00B65E85">
      <w:pPr>
        <w:spacing w:after="0" w:line="240" w:lineRule="auto"/>
      </w:pPr>
      <w:r>
        <w:separator/>
      </w:r>
    </w:p>
  </w:endnote>
  <w:endnote w:type="continuationSeparator" w:id="1">
    <w:p w:rsidR="002845F2" w:rsidRDefault="002845F2" w:rsidP="00B6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5949"/>
      <w:docPartObj>
        <w:docPartGallery w:val="Page Numbers (Bottom of Page)"/>
        <w:docPartUnique/>
      </w:docPartObj>
    </w:sdtPr>
    <w:sdtContent>
      <w:p w:rsidR="00B65E85" w:rsidRDefault="00B65E85">
        <w:pPr>
          <w:pStyle w:val="a7"/>
          <w:jc w:val="center"/>
        </w:pPr>
        <w:fldSimple w:instr=" PAGE   \* MERGEFORMAT ">
          <w:r w:rsidRPr="00B65E85">
            <w:rPr>
              <w:rFonts w:cs="Calibri"/>
              <w:noProof/>
              <w:rtl/>
              <w:lang w:val="ar-SA"/>
            </w:rPr>
            <w:t>10</w:t>
          </w:r>
        </w:fldSimple>
      </w:p>
    </w:sdtContent>
  </w:sdt>
  <w:p w:rsidR="00B65E85" w:rsidRDefault="00B65E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F2" w:rsidRDefault="002845F2" w:rsidP="00B65E85">
      <w:pPr>
        <w:spacing w:after="0" w:line="240" w:lineRule="auto"/>
      </w:pPr>
      <w:r>
        <w:separator/>
      </w:r>
    </w:p>
  </w:footnote>
  <w:footnote w:type="continuationSeparator" w:id="1">
    <w:p w:rsidR="002845F2" w:rsidRDefault="002845F2" w:rsidP="00B6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7D3"/>
    <w:multiLevelType w:val="hybridMultilevel"/>
    <w:tmpl w:val="C11A8488"/>
    <w:lvl w:ilvl="0" w:tplc="D632DAA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BD6056"/>
    <w:multiLevelType w:val="hybridMultilevel"/>
    <w:tmpl w:val="375642A2"/>
    <w:lvl w:ilvl="0" w:tplc="FA5E8A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54D5E"/>
    <w:multiLevelType w:val="hybridMultilevel"/>
    <w:tmpl w:val="99C6D492"/>
    <w:lvl w:ilvl="0" w:tplc="AAECAE0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B662C3"/>
    <w:multiLevelType w:val="hybridMultilevel"/>
    <w:tmpl w:val="26D06704"/>
    <w:lvl w:ilvl="0" w:tplc="2D8CD0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417BB"/>
    <w:multiLevelType w:val="hybridMultilevel"/>
    <w:tmpl w:val="8BAA6192"/>
    <w:lvl w:ilvl="0" w:tplc="45902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10F9C"/>
    <w:multiLevelType w:val="hybridMultilevel"/>
    <w:tmpl w:val="1E841B5C"/>
    <w:lvl w:ilvl="0" w:tplc="A75AB2FC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85"/>
    <w:rsid w:val="00150314"/>
    <w:rsid w:val="002845F2"/>
    <w:rsid w:val="00B65E85"/>
    <w:rsid w:val="00D4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4"/>
        <o:r id="V:Rule5" type="connector" idref="#_x0000_s1027"/>
        <o:r id="V:Rule6" type="connector" idref="#_x0000_s1029"/>
        <o:r id="V:Rule7" type="connector" idref="#_x0000_s1032"/>
        <o:r id="V:Rule8" type="connector" idref="#_x0000_s1030"/>
        <o:r id="V:Rule9" type="connector" idref="#_x0000_s1028"/>
        <o:r id="V:Rule10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85"/>
    <w:pPr>
      <w:ind w:left="720"/>
      <w:contextualSpacing/>
    </w:pPr>
  </w:style>
  <w:style w:type="table" w:styleId="a4">
    <w:name w:val="Table Grid"/>
    <w:basedOn w:val="a1"/>
    <w:uiPriority w:val="59"/>
    <w:rsid w:val="00B65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6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65E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B6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B65E85"/>
  </w:style>
  <w:style w:type="paragraph" w:styleId="a7">
    <w:name w:val="footer"/>
    <w:basedOn w:val="a"/>
    <w:link w:val="Char1"/>
    <w:uiPriority w:val="99"/>
    <w:unhideWhenUsed/>
    <w:rsid w:val="00B6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B65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Company>ZzTeaM2009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2014-11-12T07:10:00Z</dcterms:created>
  <dcterms:modified xsi:type="dcterms:W3CDTF">2014-11-12T07:11:00Z</dcterms:modified>
</cp:coreProperties>
</file>